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F611" w14:textId="3030F82C" w:rsidR="00FC5633" w:rsidRPr="002A39BD" w:rsidRDefault="00286CC8" w:rsidP="002A39BD">
      <w:pPr>
        <w:pStyle w:val="Titel"/>
        <w:rPr>
          <w:rFonts w:ascii="Arial" w:hAnsi="Arial" w:cs="Arial"/>
          <w:color w:val="auto"/>
          <w:sz w:val="48"/>
          <w:szCs w:val="48"/>
          <w:lang w:val="da-DK" w:eastAsia="en-US"/>
        </w:rPr>
      </w:pPr>
      <w:r w:rsidRPr="002A39BD">
        <w:rPr>
          <w:rFonts w:ascii="Arial" w:hAnsi="Arial" w:cs="Arial"/>
          <w:color w:val="auto"/>
          <w:sz w:val="48"/>
          <w:szCs w:val="48"/>
          <w:lang w:val="da-DK" w:eastAsia="en-US"/>
        </w:rPr>
        <w:t>Skabelon for proces til realisering af fordele ved IT-understøttelse af sagsbehandling</w:t>
      </w:r>
      <w:r w:rsidR="00D871D4">
        <w:rPr>
          <w:rFonts w:ascii="Arial" w:hAnsi="Arial" w:cs="Arial"/>
          <w:color w:val="auto"/>
          <w:sz w:val="48"/>
          <w:szCs w:val="48"/>
          <w:lang w:val="da-DK" w:eastAsia="en-US"/>
        </w:rPr>
        <w:t>en</w:t>
      </w:r>
    </w:p>
    <w:p w14:paraId="570FCFDA" w14:textId="77777777" w:rsidR="009305F6" w:rsidRPr="00E84A67" w:rsidRDefault="009305F6" w:rsidP="009305F6">
      <w:pPr>
        <w:rPr>
          <w:rFonts w:ascii="Arial" w:hAnsi="Arial" w:cs="Arial"/>
          <w:sz w:val="22"/>
          <w:szCs w:val="22"/>
          <w:lang w:val="da-DK" w:eastAsia="en-US"/>
        </w:rPr>
      </w:pPr>
    </w:p>
    <w:p w14:paraId="784C6E32" w14:textId="77777777" w:rsidR="00286CC8" w:rsidRPr="00DD7730" w:rsidRDefault="00286CC8" w:rsidP="00286CC8">
      <w:pPr>
        <w:spacing w:line="340" w:lineRule="atLeast"/>
        <w:rPr>
          <w:rFonts w:ascii="Arial" w:hAnsi="Arial" w:cs="Arial"/>
          <w:b/>
          <w:lang w:val="da-DK"/>
        </w:rPr>
      </w:pPr>
      <w:r w:rsidRPr="00DD7730">
        <w:rPr>
          <w:rFonts w:ascii="Arial" w:hAnsi="Arial" w:cs="Arial"/>
          <w:b/>
          <w:lang w:val="da-DK"/>
        </w:rPr>
        <w:t>Fase 1:</w:t>
      </w:r>
    </w:p>
    <w:tbl>
      <w:tblPr>
        <w:tblStyle w:val="Tabel-Gitter"/>
        <w:tblW w:w="9416" w:type="dxa"/>
        <w:tblLook w:val="04A0" w:firstRow="1" w:lastRow="0" w:firstColumn="1" w:lastColumn="0" w:noHBand="0" w:noVBand="1"/>
        <w:tblCaption w:val="Fase 1"/>
        <w:tblDescription w:val="Skabelon for proces til realisering af fordele ved IT-understøttelse af sagsbehandlingen. Beskrivelse af ønsket gevinst for socialrådgiver, ledelsen, borgerne og andre "/>
      </w:tblPr>
      <w:tblGrid>
        <w:gridCol w:w="1720"/>
        <w:gridCol w:w="2386"/>
        <w:gridCol w:w="1985"/>
        <w:gridCol w:w="1984"/>
        <w:gridCol w:w="1341"/>
      </w:tblGrid>
      <w:tr w:rsidR="00286CC8" w:rsidRPr="00DB5DEA" w14:paraId="4979687A" w14:textId="77777777" w:rsidTr="003B6D0B">
        <w:trPr>
          <w:tblHeader/>
        </w:trPr>
        <w:tc>
          <w:tcPr>
            <w:tcW w:w="1720" w:type="dxa"/>
            <w:vMerge w:val="restart"/>
            <w:shd w:val="clear" w:color="auto" w:fill="C62030"/>
          </w:tcPr>
          <w:p w14:paraId="272C5E7D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  <w:r w:rsidRPr="002A39BD">
              <w:rPr>
                <w:rFonts w:ascii="Arial" w:hAnsi="Arial" w:cs="Arial"/>
                <w:color w:val="FFFFFF" w:themeColor="background1"/>
              </w:rPr>
              <w:t>Ønsket gevinst</w:t>
            </w:r>
          </w:p>
        </w:tc>
        <w:tc>
          <w:tcPr>
            <w:tcW w:w="7696" w:type="dxa"/>
            <w:gridSpan w:val="4"/>
            <w:shd w:val="clear" w:color="auto" w:fill="C62030"/>
          </w:tcPr>
          <w:p w14:paraId="6C31B1A8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  <w:r w:rsidRPr="002A39BD">
              <w:rPr>
                <w:rFonts w:ascii="Arial" w:hAnsi="Arial" w:cs="Arial"/>
                <w:color w:val="FFFFFF" w:themeColor="background1"/>
              </w:rPr>
              <w:t>Beskrivelse af potentiale</w:t>
            </w:r>
          </w:p>
        </w:tc>
      </w:tr>
      <w:tr w:rsidR="00286CC8" w:rsidRPr="00DB5DEA" w14:paraId="6A09C333" w14:textId="77777777" w:rsidTr="003B6D0B">
        <w:trPr>
          <w:tblHeader/>
        </w:trPr>
        <w:tc>
          <w:tcPr>
            <w:tcW w:w="1720" w:type="dxa"/>
            <w:vMerge/>
            <w:shd w:val="clear" w:color="auto" w:fill="C62030"/>
          </w:tcPr>
          <w:p w14:paraId="51A9E045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86" w:type="dxa"/>
            <w:shd w:val="clear" w:color="auto" w:fill="C62030"/>
          </w:tcPr>
          <w:p w14:paraId="7D0D89A2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  <w:r w:rsidRPr="002A39BD">
              <w:rPr>
                <w:rFonts w:ascii="Arial" w:hAnsi="Arial" w:cs="Arial"/>
                <w:color w:val="FFFFFF" w:themeColor="background1"/>
              </w:rPr>
              <w:t>Socialrådgiver</w:t>
            </w:r>
          </w:p>
        </w:tc>
        <w:tc>
          <w:tcPr>
            <w:tcW w:w="1985" w:type="dxa"/>
            <w:shd w:val="clear" w:color="auto" w:fill="C62030"/>
          </w:tcPr>
          <w:p w14:paraId="0B661280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  <w:r w:rsidRPr="002A39BD">
              <w:rPr>
                <w:rFonts w:ascii="Arial" w:hAnsi="Arial" w:cs="Arial"/>
                <w:color w:val="FFFFFF" w:themeColor="background1"/>
              </w:rPr>
              <w:t>Ledelsen</w:t>
            </w:r>
          </w:p>
        </w:tc>
        <w:tc>
          <w:tcPr>
            <w:tcW w:w="1984" w:type="dxa"/>
            <w:shd w:val="clear" w:color="auto" w:fill="C62030"/>
          </w:tcPr>
          <w:p w14:paraId="65E07BB5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  <w:r w:rsidRPr="002A39BD">
              <w:rPr>
                <w:rFonts w:ascii="Arial" w:hAnsi="Arial" w:cs="Arial"/>
                <w:color w:val="FFFFFF" w:themeColor="background1"/>
              </w:rPr>
              <w:t>Borgerne</w:t>
            </w:r>
          </w:p>
        </w:tc>
        <w:tc>
          <w:tcPr>
            <w:tcW w:w="1341" w:type="dxa"/>
            <w:shd w:val="clear" w:color="auto" w:fill="C62030"/>
          </w:tcPr>
          <w:p w14:paraId="6FF6CC55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</w:rPr>
            </w:pPr>
            <w:r w:rsidRPr="002A39BD">
              <w:rPr>
                <w:rFonts w:ascii="Arial" w:hAnsi="Arial" w:cs="Arial"/>
                <w:color w:val="FFFFFF" w:themeColor="background1"/>
              </w:rPr>
              <w:t>Andre</w:t>
            </w:r>
          </w:p>
        </w:tc>
      </w:tr>
      <w:tr w:rsidR="00286CC8" w:rsidRPr="00DB5DEA" w14:paraId="7D598D32" w14:textId="77777777" w:rsidTr="00AC372C">
        <w:trPr>
          <w:trHeight w:val="2415"/>
        </w:trPr>
        <w:tc>
          <w:tcPr>
            <w:tcW w:w="1720" w:type="dxa"/>
            <w:vMerge w:val="restart"/>
            <w:shd w:val="clear" w:color="auto" w:fill="C62030"/>
          </w:tcPr>
          <w:p w14:paraId="13927224" w14:textId="77777777" w:rsidR="00286CC8" w:rsidRPr="00DB5DEA" w:rsidRDefault="00286CC8" w:rsidP="00107F33"/>
        </w:tc>
        <w:tc>
          <w:tcPr>
            <w:tcW w:w="2386" w:type="dxa"/>
          </w:tcPr>
          <w:p w14:paraId="74319728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80CFB2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ACA460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93E1287" w14:textId="77777777" w:rsidR="00286CC8" w:rsidRPr="00DB5DEA" w:rsidRDefault="00286CC8" w:rsidP="00AC372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CC8" w:rsidRPr="00DB5DEA" w14:paraId="7CEFAAE5" w14:textId="77777777" w:rsidTr="00AC372C">
        <w:trPr>
          <w:trHeight w:val="2846"/>
        </w:trPr>
        <w:tc>
          <w:tcPr>
            <w:tcW w:w="1720" w:type="dxa"/>
            <w:vMerge/>
            <w:shd w:val="clear" w:color="auto" w:fill="C62030"/>
          </w:tcPr>
          <w:p w14:paraId="6F8AB44B" w14:textId="77777777" w:rsidR="00286CC8" w:rsidRPr="00DB5DEA" w:rsidRDefault="00286CC8" w:rsidP="00107F33"/>
        </w:tc>
        <w:tc>
          <w:tcPr>
            <w:tcW w:w="2386" w:type="dxa"/>
          </w:tcPr>
          <w:p w14:paraId="37338846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FFB5FA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F51BC6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D8470FF" w14:textId="75E94DC1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CC8" w:rsidRPr="00DB5DEA" w14:paraId="43647EF6" w14:textId="77777777" w:rsidTr="00AC372C">
        <w:trPr>
          <w:trHeight w:val="2302"/>
        </w:trPr>
        <w:tc>
          <w:tcPr>
            <w:tcW w:w="1720" w:type="dxa"/>
            <w:vMerge/>
            <w:shd w:val="clear" w:color="auto" w:fill="C62030"/>
          </w:tcPr>
          <w:p w14:paraId="117BFF3E" w14:textId="77777777" w:rsidR="00286CC8" w:rsidRPr="00DB5DEA" w:rsidRDefault="00286CC8" w:rsidP="00107F33"/>
        </w:tc>
        <w:tc>
          <w:tcPr>
            <w:tcW w:w="2386" w:type="dxa"/>
          </w:tcPr>
          <w:p w14:paraId="5CFB9E4D" w14:textId="77777777" w:rsidR="00286CC8" w:rsidRPr="00DB5DEA" w:rsidRDefault="00286CC8" w:rsidP="00107F33"/>
        </w:tc>
        <w:tc>
          <w:tcPr>
            <w:tcW w:w="1985" w:type="dxa"/>
          </w:tcPr>
          <w:p w14:paraId="3BF4D354" w14:textId="77777777" w:rsidR="00286CC8" w:rsidRPr="00DB5DEA" w:rsidRDefault="00286CC8" w:rsidP="00107F33"/>
        </w:tc>
        <w:tc>
          <w:tcPr>
            <w:tcW w:w="1984" w:type="dxa"/>
          </w:tcPr>
          <w:p w14:paraId="3A5C11D0" w14:textId="77777777" w:rsidR="00286CC8" w:rsidRPr="00DB5DEA" w:rsidRDefault="00286CC8" w:rsidP="00107F33"/>
        </w:tc>
        <w:tc>
          <w:tcPr>
            <w:tcW w:w="1341" w:type="dxa"/>
          </w:tcPr>
          <w:p w14:paraId="11674F93" w14:textId="77777777" w:rsidR="00286CC8" w:rsidRPr="00DB5DEA" w:rsidRDefault="00286CC8" w:rsidP="00AC372C"/>
        </w:tc>
      </w:tr>
    </w:tbl>
    <w:p w14:paraId="016784EE" w14:textId="77777777" w:rsidR="00286CC8" w:rsidRPr="00DD7730" w:rsidRDefault="00286CC8" w:rsidP="00286CC8">
      <w:pPr>
        <w:spacing w:line="240" w:lineRule="auto"/>
        <w:rPr>
          <w:rFonts w:ascii="Arial" w:hAnsi="Arial" w:cs="Arial"/>
          <w:b/>
          <w:lang w:val="da-DK"/>
        </w:rPr>
      </w:pPr>
      <w:bookmarkStart w:id="0" w:name="_GoBack"/>
      <w:bookmarkEnd w:id="0"/>
      <w:r w:rsidRPr="00DB5DEA">
        <w:rPr>
          <w:lang w:val="da-DK"/>
        </w:rPr>
        <w:br w:type="page"/>
      </w:r>
      <w:r w:rsidRPr="00DD7730">
        <w:rPr>
          <w:rFonts w:ascii="Arial" w:hAnsi="Arial" w:cs="Arial"/>
          <w:b/>
          <w:lang w:val="da-DK"/>
        </w:rPr>
        <w:lastRenderedPageBreak/>
        <w:t>Fase 2:</w:t>
      </w:r>
    </w:p>
    <w:tbl>
      <w:tblPr>
        <w:tblStyle w:val="Tabel-Gitter"/>
        <w:tblW w:w="9493" w:type="dxa"/>
        <w:tblLayout w:type="fixed"/>
        <w:tblLook w:val="04A0" w:firstRow="1" w:lastRow="0" w:firstColumn="1" w:lastColumn="0" w:noHBand="0" w:noVBand="1"/>
        <w:tblCaption w:val="Fase 2"/>
        <w:tblDescription w:val="Skabelon for proces til realisering af fordele ved IT-understøttelse af sagsbehandlingen. Beskrivelse af indikatorer for ønsket gevinst for gevinstindikator, forudsætninger, metode til måling af implementering, mulig baseline og ansvarlig"/>
      </w:tblPr>
      <w:tblGrid>
        <w:gridCol w:w="1806"/>
        <w:gridCol w:w="1680"/>
        <w:gridCol w:w="1630"/>
        <w:gridCol w:w="1844"/>
        <w:gridCol w:w="1257"/>
        <w:gridCol w:w="1276"/>
      </w:tblGrid>
      <w:tr w:rsidR="00286CC8" w:rsidRPr="00DB5DEA" w14:paraId="4EC32D0F" w14:textId="77777777" w:rsidTr="003B6D0B">
        <w:trPr>
          <w:tblHeader/>
        </w:trPr>
        <w:tc>
          <w:tcPr>
            <w:tcW w:w="1806" w:type="dxa"/>
            <w:vMerge w:val="restart"/>
            <w:shd w:val="clear" w:color="auto" w:fill="C62030"/>
          </w:tcPr>
          <w:p w14:paraId="7B633E9A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Ønsket gevinst</w:t>
            </w:r>
          </w:p>
        </w:tc>
        <w:tc>
          <w:tcPr>
            <w:tcW w:w="6411" w:type="dxa"/>
            <w:gridSpan w:val="4"/>
            <w:shd w:val="clear" w:color="auto" w:fill="C62030"/>
          </w:tcPr>
          <w:p w14:paraId="2965973A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Beskrivelse af indikatorer</w:t>
            </w:r>
          </w:p>
        </w:tc>
        <w:tc>
          <w:tcPr>
            <w:tcW w:w="1276" w:type="dxa"/>
            <w:shd w:val="clear" w:color="auto" w:fill="C62030"/>
          </w:tcPr>
          <w:p w14:paraId="3967660F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86CC8" w:rsidRPr="00DB5DEA" w14:paraId="1BCC1F6E" w14:textId="77777777" w:rsidTr="003B6D0B">
        <w:trPr>
          <w:tblHeader/>
        </w:trPr>
        <w:tc>
          <w:tcPr>
            <w:tcW w:w="1806" w:type="dxa"/>
            <w:vMerge/>
            <w:shd w:val="clear" w:color="auto" w:fill="C62030"/>
          </w:tcPr>
          <w:p w14:paraId="30A46999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C62030"/>
          </w:tcPr>
          <w:p w14:paraId="2E73E18F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Gevinstindikator</w:t>
            </w:r>
          </w:p>
        </w:tc>
        <w:tc>
          <w:tcPr>
            <w:tcW w:w="1630" w:type="dxa"/>
            <w:shd w:val="clear" w:color="auto" w:fill="C62030"/>
          </w:tcPr>
          <w:p w14:paraId="2EA0EFA9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Forudsætninger</w:t>
            </w:r>
          </w:p>
        </w:tc>
        <w:tc>
          <w:tcPr>
            <w:tcW w:w="1844" w:type="dxa"/>
            <w:shd w:val="clear" w:color="auto" w:fill="C62030"/>
          </w:tcPr>
          <w:p w14:paraId="6F16EF86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Metode til måling af implementering</w:t>
            </w:r>
          </w:p>
        </w:tc>
        <w:tc>
          <w:tcPr>
            <w:tcW w:w="1257" w:type="dxa"/>
            <w:shd w:val="clear" w:color="auto" w:fill="C62030"/>
          </w:tcPr>
          <w:p w14:paraId="5DEFCC4F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Mulig baseline</w:t>
            </w:r>
          </w:p>
        </w:tc>
        <w:tc>
          <w:tcPr>
            <w:tcW w:w="1276" w:type="dxa"/>
            <w:shd w:val="clear" w:color="auto" w:fill="C62030"/>
          </w:tcPr>
          <w:p w14:paraId="537DCA70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Ansvarlig</w:t>
            </w:r>
          </w:p>
        </w:tc>
      </w:tr>
      <w:tr w:rsidR="00286CC8" w:rsidRPr="00DB5DEA" w14:paraId="1B799AE0" w14:textId="77777777" w:rsidTr="00AC372C">
        <w:trPr>
          <w:trHeight w:val="2784"/>
        </w:trPr>
        <w:tc>
          <w:tcPr>
            <w:tcW w:w="1806" w:type="dxa"/>
            <w:shd w:val="clear" w:color="auto" w:fill="C62030"/>
          </w:tcPr>
          <w:p w14:paraId="450D31DC" w14:textId="77777777" w:rsidR="00286CC8" w:rsidRPr="00DB5DEA" w:rsidRDefault="00286CC8" w:rsidP="00AC372C">
            <w:pPr>
              <w:shd w:val="clear" w:color="auto" w:fill="C62030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63E9CE4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4B1593BF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5D1D3B7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DB3D857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F58AC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CC8" w:rsidRPr="00DB5DEA" w14:paraId="0B28C7A1" w14:textId="77777777" w:rsidTr="00AC372C">
        <w:trPr>
          <w:trHeight w:val="3254"/>
        </w:trPr>
        <w:tc>
          <w:tcPr>
            <w:tcW w:w="1806" w:type="dxa"/>
            <w:shd w:val="clear" w:color="auto" w:fill="C62030"/>
          </w:tcPr>
          <w:p w14:paraId="04E22FD3" w14:textId="77777777" w:rsidR="00286CC8" w:rsidRPr="00DB5DEA" w:rsidRDefault="00286CC8" w:rsidP="00AC372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4516859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721D0F19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5FD91A28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6CD55E9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659C45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CC8" w:rsidRPr="00DB5DEA" w14:paraId="05B48EC1" w14:textId="77777777" w:rsidTr="00AC372C">
        <w:trPr>
          <w:trHeight w:val="3481"/>
        </w:trPr>
        <w:tc>
          <w:tcPr>
            <w:tcW w:w="1806" w:type="dxa"/>
            <w:shd w:val="clear" w:color="auto" w:fill="C62030"/>
          </w:tcPr>
          <w:p w14:paraId="4131D9AA" w14:textId="77777777" w:rsidR="00286CC8" w:rsidRPr="00DB5DEA" w:rsidRDefault="00286CC8" w:rsidP="00AC372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0783689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0ED0EF34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7551AC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FCAD44E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F7D3F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FA3F0F" w14:textId="394346FA" w:rsidR="00DB5DEA" w:rsidRDefault="00AC372C" w:rsidP="00AC372C">
      <w:pPr>
        <w:rPr>
          <w:lang w:val="da-DK"/>
        </w:rPr>
      </w:pPr>
      <w:r>
        <w:rPr>
          <w:lang w:val="da-DK"/>
        </w:rPr>
        <w:br w:type="page"/>
      </w:r>
    </w:p>
    <w:p w14:paraId="2147715D" w14:textId="3353CD65" w:rsidR="00286CC8" w:rsidRPr="00DD7730" w:rsidRDefault="00286CC8" w:rsidP="00286CC8">
      <w:pPr>
        <w:spacing w:line="240" w:lineRule="auto"/>
        <w:rPr>
          <w:rFonts w:ascii="Arial" w:hAnsi="Arial" w:cs="Arial"/>
          <w:b/>
          <w:lang w:val="da-DK"/>
        </w:rPr>
      </w:pPr>
      <w:r w:rsidRPr="00DD7730">
        <w:rPr>
          <w:rFonts w:ascii="Arial" w:hAnsi="Arial" w:cs="Arial"/>
          <w:b/>
          <w:lang w:val="da-DK"/>
        </w:rPr>
        <w:lastRenderedPageBreak/>
        <w:t>Fase 3:</w:t>
      </w:r>
    </w:p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Fase 3"/>
        <w:tblDescription w:val="Skabelon for proces til realisering af fordele ved IT-understøttelse af sagsbehandlingen. Beskrivelse af metoder for ønsket gevinst for gevinstindikator, hvad skal der gøres af nyt, hvad skal vi gøre bedre, hvad skal vi stoppe med og aktiviteter"/>
      </w:tblPr>
      <w:tblGrid>
        <w:gridCol w:w="1843"/>
        <w:gridCol w:w="1701"/>
        <w:gridCol w:w="1559"/>
        <w:gridCol w:w="1560"/>
        <w:gridCol w:w="1417"/>
        <w:gridCol w:w="1559"/>
      </w:tblGrid>
      <w:tr w:rsidR="00286CC8" w:rsidRPr="00DB5DEA" w14:paraId="4177296D" w14:textId="77777777" w:rsidTr="003B6D0B">
        <w:trPr>
          <w:tblHeader/>
        </w:trPr>
        <w:tc>
          <w:tcPr>
            <w:tcW w:w="1843" w:type="dxa"/>
            <w:vMerge w:val="restart"/>
            <w:shd w:val="clear" w:color="auto" w:fill="C62030"/>
          </w:tcPr>
          <w:p w14:paraId="4CD4C3AB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Ønsket gevinst</w:t>
            </w:r>
          </w:p>
        </w:tc>
        <w:tc>
          <w:tcPr>
            <w:tcW w:w="6237" w:type="dxa"/>
            <w:gridSpan w:val="4"/>
            <w:shd w:val="clear" w:color="auto" w:fill="C62030"/>
          </w:tcPr>
          <w:p w14:paraId="19634A85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Beskrivelse af metoder</w:t>
            </w:r>
          </w:p>
        </w:tc>
        <w:tc>
          <w:tcPr>
            <w:tcW w:w="1559" w:type="dxa"/>
            <w:shd w:val="clear" w:color="auto" w:fill="C62030"/>
          </w:tcPr>
          <w:p w14:paraId="112E8A2A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86CC8" w:rsidRPr="00DB5DEA" w14:paraId="1893ABC3" w14:textId="77777777" w:rsidTr="003B6D0B">
        <w:trPr>
          <w:tblHeader/>
        </w:trPr>
        <w:tc>
          <w:tcPr>
            <w:tcW w:w="1843" w:type="dxa"/>
            <w:vMerge/>
            <w:shd w:val="clear" w:color="auto" w:fill="C62030"/>
          </w:tcPr>
          <w:p w14:paraId="137D0EF8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2030"/>
          </w:tcPr>
          <w:p w14:paraId="3FB407CD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Gevinstindikator</w:t>
            </w:r>
          </w:p>
        </w:tc>
        <w:tc>
          <w:tcPr>
            <w:tcW w:w="1559" w:type="dxa"/>
            <w:shd w:val="clear" w:color="auto" w:fill="C62030"/>
          </w:tcPr>
          <w:p w14:paraId="789C16CA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Hvad skal der gøres af nyt?</w:t>
            </w:r>
          </w:p>
        </w:tc>
        <w:tc>
          <w:tcPr>
            <w:tcW w:w="1560" w:type="dxa"/>
            <w:shd w:val="clear" w:color="auto" w:fill="C62030"/>
          </w:tcPr>
          <w:p w14:paraId="172342FD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Hvad skal vi gøre bedre?</w:t>
            </w:r>
          </w:p>
        </w:tc>
        <w:tc>
          <w:tcPr>
            <w:tcW w:w="1417" w:type="dxa"/>
            <w:shd w:val="clear" w:color="auto" w:fill="C62030"/>
          </w:tcPr>
          <w:p w14:paraId="3ECDA446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Hvad skal vi stoppe med?</w:t>
            </w:r>
          </w:p>
        </w:tc>
        <w:tc>
          <w:tcPr>
            <w:tcW w:w="1559" w:type="dxa"/>
            <w:shd w:val="clear" w:color="auto" w:fill="C62030"/>
          </w:tcPr>
          <w:p w14:paraId="7223EC64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Aktiviteter</w:t>
            </w:r>
          </w:p>
          <w:p w14:paraId="6730A5CC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- organisering</w:t>
            </w:r>
          </w:p>
          <w:p w14:paraId="50556B7C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- processer</w:t>
            </w:r>
          </w:p>
          <w:p w14:paraId="78094EDB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A39B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- personalet</w:t>
            </w:r>
          </w:p>
          <w:p w14:paraId="18232D75" w14:textId="77777777" w:rsidR="00286CC8" w:rsidRPr="002A39BD" w:rsidRDefault="00286CC8" w:rsidP="00107F3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286CC8" w:rsidRPr="00DB5DEA" w14:paraId="659CDA1B" w14:textId="77777777" w:rsidTr="00AC372C">
        <w:trPr>
          <w:trHeight w:val="3277"/>
        </w:trPr>
        <w:tc>
          <w:tcPr>
            <w:tcW w:w="1843" w:type="dxa"/>
            <w:vMerge w:val="restart"/>
            <w:shd w:val="clear" w:color="auto" w:fill="C62030"/>
          </w:tcPr>
          <w:p w14:paraId="74310B8A" w14:textId="77777777" w:rsidR="00286CC8" w:rsidRPr="00DB5DEA" w:rsidRDefault="00286CC8" w:rsidP="00107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493B6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  <w:r w:rsidRPr="00DB5DEA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14:paraId="16F37A39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A48CAA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B512D3" w14:textId="77777777" w:rsidR="00286CC8" w:rsidRPr="00DB5DEA" w:rsidRDefault="00286CC8" w:rsidP="00107F3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1C0FF5" w14:textId="77777777" w:rsidR="00286CC8" w:rsidRPr="00DB5DEA" w:rsidRDefault="00286CC8" w:rsidP="00AC372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CC8" w:rsidRPr="00DB5DEA" w14:paraId="66478653" w14:textId="77777777" w:rsidTr="00AC372C">
        <w:trPr>
          <w:trHeight w:val="3061"/>
        </w:trPr>
        <w:tc>
          <w:tcPr>
            <w:tcW w:w="1843" w:type="dxa"/>
            <w:vMerge/>
            <w:shd w:val="clear" w:color="auto" w:fill="C62030"/>
          </w:tcPr>
          <w:p w14:paraId="4D683D8B" w14:textId="77777777" w:rsidR="00286CC8" w:rsidRPr="00DB5DEA" w:rsidRDefault="00286CC8" w:rsidP="00107F33"/>
        </w:tc>
        <w:tc>
          <w:tcPr>
            <w:tcW w:w="1701" w:type="dxa"/>
          </w:tcPr>
          <w:p w14:paraId="330DD397" w14:textId="77777777" w:rsidR="00286CC8" w:rsidRPr="00DB5DEA" w:rsidRDefault="00286CC8" w:rsidP="00107F33"/>
        </w:tc>
        <w:tc>
          <w:tcPr>
            <w:tcW w:w="1559" w:type="dxa"/>
          </w:tcPr>
          <w:p w14:paraId="347B1662" w14:textId="77777777" w:rsidR="00286CC8" w:rsidRPr="00DB5DEA" w:rsidRDefault="00286CC8" w:rsidP="00107F33"/>
        </w:tc>
        <w:tc>
          <w:tcPr>
            <w:tcW w:w="1560" w:type="dxa"/>
          </w:tcPr>
          <w:p w14:paraId="71166EDD" w14:textId="77777777" w:rsidR="00286CC8" w:rsidRPr="00DB5DEA" w:rsidRDefault="00286CC8" w:rsidP="00107F33"/>
        </w:tc>
        <w:tc>
          <w:tcPr>
            <w:tcW w:w="1417" w:type="dxa"/>
          </w:tcPr>
          <w:p w14:paraId="04A7F625" w14:textId="77777777" w:rsidR="00286CC8" w:rsidRPr="00DB5DEA" w:rsidRDefault="00286CC8" w:rsidP="00107F33"/>
        </w:tc>
        <w:tc>
          <w:tcPr>
            <w:tcW w:w="1559" w:type="dxa"/>
          </w:tcPr>
          <w:p w14:paraId="07BC8503" w14:textId="77777777" w:rsidR="00286CC8" w:rsidRPr="00DB5DEA" w:rsidRDefault="00286CC8" w:rsidP="00AC372C"/>
        </w:tc>
      </w:tr>
      <w:tr w:rsidR="00286CC8" w:rsidRPr="00DB5DEA" w14:paraId="2CDEF1D4" w14:textId="77777777" w:rsidTr="00AC372C">
        <w:trPr>
          <w:trHeight w:val="3061"/>
        </w:trPr>
        <w:tc>
          <w:tcPr>
            <w:tcW w:w="1843" w:type="dxa"/>
            <w:vMerge/>
            <w:shd w:val="clear" w:color="auto" w:fill="C62030"/>
          </w:tcPr>
          <w:p w14:paraId="60F90DDE" w14:textId="77777777" w:rsidR="00286CC8" w:rsidRPr="00DB5DEA" w:rsidRDefault="00286CC8" w:rsidP="00107F33"/>
        </w:tc>
        <w:tc>
          <w:tcPr>
            <w:tcW w:w="1701" w:type="dxa"/>
          </w:tcPr>
          <w:p w14:paraId="4D95F72E" w14:textId="77777777" w:rsidR="00286CC8" w:rsidRPr="00DB5DEA" w:rsidRDefault="00286CC8" w:rsidP="00107F33"/>
        </w:tc>
        <w:tc>
          <w:tcPr>
            <w:tcW w:w="1559" w:type="dxa"/>
          </w:tcPr>
          <w:p w14:paraId="0D389161" w14:textId="77777777" w:rsidR="00286CC8" w:rsidRPr="00DB5DEA" w:rsidRDefault="00286CC8" w:rsidP="00107F33"/>
        </w:tc>
        <w:tc>
          <w:tcPr>
            <w:tcW w:w="1560" w:type="dxa"/>
          </w:tcPr>
          <w:p w14:paraId="4E2DFEC5" w14:textId="77777777" w:rsidR="00286CC8" w:rsidRPr="00DB5DEA" w:rsidRDefault="00286CC8" w:rsidP="00107F33"/>
        </w:tc>
        <w:tc>
          <w:tcPr>
            <w:tcW w:w="1417" w:type="dxa"/>
          </w:tcPr>
          <w:p w14:paraId="55939ED0" w14:textId="77777777" w:rsidR="00286CC8" w:rsidRPr="00DB5DEA" w:rsidRDefault="00286CC8" w:rsidP="00107F33"/>
        </w:tc>
        <w:tc>
          <w:tcPr>
            <w:tcW w:w="1559" w:type="dxa"/>
          </w:tcPr>
          <w:p w14:paraId="2B09AA81" w14:textId="77777777" w:rsidR="00286CC8" w:rsidRPr="00DB5DEA" w:rsidRDefault="00286CC8" w:rsidP="00AC372C"/>
        </w:tc>
      </w:tr>
    </w:tbl>
    <w:p w14:paraId="734A63D9" w14:textId="35BD57FB" w:rsidR="00BB6705" w:rsidRPr="00D45E28" w:rsidRDefault="00775662" w:rsidP="00BB6705">
      <w:pPr>
        <w:rPr>
          <w:rFonts w:ascii="Arial" w:hAnsi="Arial" w:cs="Arial"/>
          <w:sz w:val="22"/>
          <w:szCs w:val="22"/>
          <w:lang w:val="da-DK"/>
        </w:rPr>
      </w:pPr>
      <w:r w:rsidRPr="00D45E28">
        <w:rPr>
          <w:rFonts w:ascii="Arial" w:hAnsi="Arial" w:cs="Arial"/>
          <w:sz w:val="22"/>
          <w:szCs w:val="22"/>
          <w:lang w:val="da-DK"/>
        </w:rPr>
        <w:t xml:space="preserve"> </w:t>
      </w:r>
    </w:p>
    <w:sectPr w:rsidR="00BB6705" w:rsidRPr="00D45E28" w:rsidSect="0004726F">
      <w:headerReference w:type="default" r:id="rId10"/>
      <w:footerReference w:type="default" r:id="rId11"/>
      <w:pgSz w:w="12240" w:h="15840"/>
      <w:pgMar w:top="1701" w:right="1701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0D6C" w14:textId="77777777" w:rsidR="00325D6B" w:rsidRDefault="00325D6B" w:rsidP="00ED38BF">
      <w:pPr>
        <w:spacing w:after="0" w:line="240" w:lineRule="auto"/>
      </w:pPr>
      <w:r>
        <w:separator/>
      </w:r>
    </w:p>
  </w:endnote>
  <w:endnote w:type="continuationSeparator" w:id="0">
    <w:p w14:paraId="54115227" w14:textId="77777777" w:rsidR="00325D6B" w:rsidRDefault="00325D6B" w:rsidP="00ED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93473"/>
      <w:docPartObj>
        <w:docPartGallery w:val="Page Numbers (Bottom of Page)"/>
        <w:docPartUnique/>
      </w:docPartObj>
    </w:sdtPr>
    <w:sdtEndPr/>
    <w:sdtContent>
      <w:p w14:paraId="484DD36D" w14:textId="77777777" w:rsidR="0029103A" w:rsidRDefault="0029103A" w:rsidP="00AC372C">
        <w:pPr>
          <w:pStyle w:val="Sidefod"/>
          <w:tabs>
            <w:tab w:val="left" w:pos="2268"/>
          </w:tabs>
        </w:pPr>
      </w:p>
      <w:p w14:paraId="6CB4C93F" w14:textId="728B9DE9" w:rsidR="0029103A" w:rsidRPr="0029103A" w:rsidRDefault="003B6D0B" w:rsidP="00AC372C">
        <w:pPr>
          <w:pStyle w:val="Sidefod"/>
          <w:tabs>
            <w:tab w:val="left" w:pos="2268"/>
          </w:tabs>
          <w:jc w:val="right"/>
          <w:rPr>
            <w:lang w:val="da-DK"/>
          </w:rPr>
        </w:pPr>
        <w:r>
          <w:rPr>
            <w:rFonts w:ascii="Arial" w:hAnsi="Arial" w:cs="Arial"/>
            <w:sz w:val="18"/>
            <w:szCs w:val="18"/>
            <w:lang w:val="da-DK"/>
          </w:rPr>
          <w:tab/>
        </w:r>
        <w:r w:rsidR="0029103A" w:rsidRPr="00BE59AD">
          <w:rPr>
            <w:rFonts w:ascii="Arial" w:hAnsi="Arial" w:cs="Arial"/>
            <w:sz w:val="18"/>
            <w:szCs w:val="18"/>
            <w:lang w:val="da-DK"/>
          </w:rPr>
          <w:t>Faglig ledelse og styring af området udsatte børn og unge</w:t>
        </w:r>
        <w:r w:rsidR="00AC372C">
          <w:rPr>
            <w:rFonts w:ascii="Arial" w:hAnsi="Arial" w:cs="Arial"/>
            <w:sz w:val="18"/>
            <w:szCs w:val="18"/>
            <w:lang w:val="da-DK"/>
          </w:rPr>
          <w:tab/>
        </w:r>
        <w:r w:rsidR="004743CB" w:rsidRPr="0029103A">
          <w:rPr>
            <w:rFonts w:ascii="Arial" w:hAnsi="Arial" w:cs="Arial"/>
            <w:sz w:val="18"/>
            <w:szCs w:val="18"/>
          </w:rPr>
          <w:fldChar w:fldCharType="begin"/>
        </w:r>
        <w:r w:rsidR="0029103A" w:rsidRPr="0029103A">
          <w:rPr>
            <w:rFonts w:ascii="Arial" w:hAnsi="Arial" w:cs="Arial"/>
            <w:sz w:val="18"/>
            <w:szCs w:val="18"/>
            <w:lang w:val="da-DK"/>
          </w:rPr>
          <w:instrText>PAGE   \* MERGEFORMAT</w:instrText>
        </w:r>
        <w:r w:rsidR="004743CB" w:rsidRPr="0029103A">
          <w:rPr>
            <w:rFonts w:ascii="Arial" w:hAnsi="Arial" w:cs="Arial"/>
            <w:sz w:val="18"/>
            <w:szCs w:val="18"/>
          </w:rPr>
          <w:fldChar w:fldCharType="separate"/>
        </w:r>
        <w:r w:rsidR="00AC372C">
          <w:rPr>
            <w:rFonts w:ascii="Arial" w:hAnsi="Arial" w:cs="Arial"/>
            <w:noProof/>
            <w:sz w:val="18"/>
            <w:szCs w:val="18"/>
            <w:lang w:val="da-DK"/>
          </w:rPr>
          <w:t>3</w:t>
        </w:r>
        <w:r w:rsidR="004743CB" w:rsidRPr="002910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E996F1E" w14:textId="2AF2001F" w:rsidR="0029103A" w:rsidRPr="0029103A" w:rsidRDefault="0029103A" w:rsidP="00AC372C">
    <w:pPr>
      <w:tabs>
        <w:tab w:val="left" w:pos="2268"/>
      </w:tabs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8F19" w14:textId="77777777" w:rsidR="00325D6B" w:rsidRDefault="00325D6B" w:rsidP="00ED38BF">
      <w:pPr>
        <w:spacing w:after="0" w:line="240" w:lineRule="auto"/>
      </w:pPr>
      <w:r>
        <w:separator/>
      </w:r>
    </w:p>
  </w:footnote>
  <w:footnote w:type="continuationSeparator" w:id="0">
    <w:p w14:paraId="2D447344" w14:textId="77777777" w:rsidR="00325D6B" w:rsidRDefault="00325D6B" w:rsidP="00ED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B9F2" w14:textId="15B28DB8" w:rsidR="00EF2220" w:rsidRPr="00EF2220" w:rsidRDefault="00E95240" w:rsidP="004C2AFA">
    <w:pPr>
      <w:pStyle w:val="Sidehoved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b/>
        <w:sz w:val="18"/>
        <w:szCs w:val="18"/>
        <w:lang w:val="da-DK"/>
      </w:rPr>
      <w:t>Arbejdstilrettelæggelse</w:t>
    </w:r>
    <w:r w:rsidRPr="00EF2220">
      <w:rPr>
        <w:rFonts w:ascii="Arial" w:hAnsi="Arial" w:cs="Arial"/>
        <w:b/>
        <w:sz w:val="18"/>
        <w:szCs w:val="18"/>
        <w:lang w:val="da-DK"/>
      </w:rPr>
      <w:t>:</w:t>
    </w:r>
    <w:r>
      <w:rPr>
        <w:rFonts w:ascii="Arial" w:hAnsi="Arial" w:cs="Arial"/>
        <w:b/>
        <w:sz w:val="18"/>
        <w:szCs w:val="18"/>
        <w:lang w:val="da-DK"/>
      </w:rPr>
      <w:t xml:space="preserve"> </w:t>
    </w:r>
    <w:r w:rsidR="004C2AFA" w:rsidRPr="004C2AFA">
      <w:rPr>
        <w:rFonts w:ascii="Arial" w:hAnsi="Arial" w:cs="Arial"/>
        <w:sz w:val="18"/>
        <w:szCs w:val="18"/>
        <w:lang w:val="da-DK"/>
      </w:rPr>
      <w:t xml:space="preserve">Hvordan </w:t>
    </w:r>
    <w:r w:rsidR="002A39BD">
      <w:rPr>
        <w:rFonts w:ascii="Arial" w:hAnsi="Arial" w:cs="Arial"/>
        <w:sz w:val="18"/>
        <w:szCs w:val="18"/>
        <w:lang w:val="da-DK"/>
      </w:rPr>
      <w:t>understøtter I</w:t>
    </w:r>
    <w:r w:rsidR="004C2AFA" w:rsidRPr="004C2AFA">
      <w:rPr>
        <w:rFonts w:ascii="Arial" w:hAnsi="Arial" w:cs="Arial"/>
        <w:sz w:val="18"/>
        <w:szCs w:val="18"/>
        <w:lang w:val="da-DK"/>
      </w:rPr>
      <w:t>T-</w:t>
    </w:r>
    <w:r w:rsidR="002A39BD">
      <w:rPr>
        <w:rFonts w:ascii="Arial" w:hAnsi="Arial" w:cs="Arial"/>
        <w:sz w:val="18"/>
        <w:szCs w:val="18"/>
        <w:lang w:val="da-DK"/>
      </w:rPr>
      <w:t xml:space="preserve">systemet god </w:t>
    </w:r>
    <w:r w:rsidR="004C2AFA" w:rsidRPr="004C2AFA">
      <w:rPr>
        <w:rFonts w:ascii="Arial" w:hAnsi="Arial" w:cs="Arial"/>
        <w:sz w:val="18"/>
        <w:szCs w:val="18"/>
        <w:lang w:val="da-DK"/>
      </w:rPr>
      <w:t>sagsbehandling</w:t>
    </w:r>
    <w:r w:rsidR="004C2AFA">
      <w:rPr>
        <w:rFonts w:ascii="Arial" w:hAnsi="Arial" w:cs="Arial"/>
        <w:sz w:val="18"/>
        <w:szCs w:val="18"/>
        <w:lang w:val="da-DK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A3A"/>
    <w:multiLevelType w:val="hybridMultilevel"/>
    <w:tmpl w:val="D346C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1EA"/>
    <w:multiLevelType w:val="hybridMultilevel"/>
    <w:tmpl w:val="41ACE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D36"/>
    <w:multiLevelType w:val="hybridMultilevel"/>
    <w:tmpl w:val="1E9E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5F8"/>
    <w:multiLevelType w:val="hybridMultilevel"/>
    <w:tmpl w:val="375E9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11E"/>
    <w:multiLevelType w:val="hybridMultilevel"/>
    <w:tmpl w:val="4176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14AC7"/>
    <w:multiLevelType w:val="multilevel"/>
    <w:tmpl w:val="15D87478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22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2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hint="default"/>
      </w:rPr>
    </w:lvl>
  </w:abstractNum>
  <w:abstractNum w:abstractNumId="6" w15:restartNumberingAfterBreak="0">
    <w:nsid w:val="54DC3F9C"/>
    <w:multiLevelType w:val="hybridMultilevel"/>
    <w:tmpl w:val="F25EC7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F3E39"/>
    <w:multiLevelType w:val="hybridMultilevel"/>
    <w:tmpl w:val="8A88F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4ADE"/>
    <w:multiLevelType w:val="hybridMultilevel"/>
    <w:tmpl w:val="D5E06A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009B"/>
    <w:multiLevelType w:val="hybridMultilevel"/>
    <w:tmpl w:val="F5787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E11E1"/>
    <w:multiLevelType w:val="hybridMultilevel"/>
    <w:tmpl w:val="3118B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2"/>
    <w:rsid w:val="000146B9"/>
    <w:rsid w:val="00016C99"/>
    <w:rsid w:val="0004726F"/>
    <w:rsid w:val="00081CE7"/>
    <w:rsid w:val="000D0B76"/>
    <w:rsid w:val="000D634A"/>
    <w:rsid w:val="0010778E"/>
    <w:rsid w:val="00113CB3"/>
    <w:rsid w:val="00113F0D"/>
    <w:rsid w:val="00154DBD"/>
    <w:rsid w:val="00162963"/>
    <w:rsid w:val="00173130"/>
    <w:rsid w:val="00175EB8"/>
    <w:rsid w:val="001A1482"/>
    <w:rsid w:val="001B1084"/>
    <w:rsid w:val="001E02C1"/>
    <w:rsid w:val="001E05AA"/>
    <w:rsid w:val="00247539"/>
    <w:rsid w:val="00286CC8"/>
    <w:rsid w:val="0029103A"/>
    <w:rsid w:val="002A39BD"/>
    <w:rsid w:val="002D1C43"/>
    <w:rsid w:val="002D7885"/>
    <w:rsid w:val="00317BA0"/>
    <w:rsid w:val="00325D6B"/>
    <w:rsid w:val="00341732"/>
    <w:rsid w:val="0035185C"/>
    <w:rsid w:val="00375B86"/>
    <w:rsid w:val="003A2BE8"/>
    <w:rsid w:val="003A785E"/>
    <w:rsid w:val="003B6D0B"/>
    <w:rsid w:val="003D2707"/>
    <w:rsid w:val="003E1329"/>
    <w:rsid w:val="003E16DA"/>
    <w:rsid w:val="004233AA"/>
    <w:rsid w:val="00423560"/>
    <w:rsid w:val="00460599"/>
    <w:rsid w:val="004637AA"/>
    <w:rsid w:val="004662FA"/>
    <w:rsid w:val="004743CB"/>
    <w:rsid w:val="00481F14"/>
    <w:rsid w:val="004C2AFA"/>
    <w:rsid w:val="004D2CDF"/>
    <w:rsid w:val="00500A9C"/>
    <w:rsid w:val="005137E8"/>
    <w:rsid w:val="00521C6C"/>
    <w:rsid w:val="00535A6E"/>
    <w:rsid w:val="005634A5"/>
    <w:rsid w:val="005B26A5"/>
    <w:rsid w:val="005C715C"/>
    <w:rsid w:val="005E2DF4"/>
    <w:rsid w:val="006A72E0"/>
    <w:rsid w:val="006B2B7D"/>
    <w:rsid w:val="00702EE7"/>
    <w:rsid w:val="00706CD3"/>
    <w:rsid w:val="00744E0C"/>
    <w:rsid w:val="00775662"/>
    <w:rsid w:val="007E507F"/>
    <w:rsid w:val="00835D08"/>
    <w:rsid w:val="00840E30"/>
    <w:rsid w:val="008449A8"/>
    <w:rsid w:val="00844A8A"/>
    <w:rsid w:val="00851082"/>
    <w:rsid w:val="0086423C"/>
    <w:rsid w:val="008B2C40"/>
    <w:rsid w:val="008B7E51"/>
    <w:rsid w:val="008D164E"/>
    <w:rsid w:val="008E5CF0"/>
    <w:rsid w:val="009305F6"/>
    <w:rsid w:val="0093636F"/>
    <w:rsid w:val="00945AA6"/>
    <w:rsid w:val="0098344D"/>
    <w:rsid w:val="009B76AC"/>
    <w:rsid w:val="009B7F5D"/>
    <w:rsid w:val="009C1F1A"/>
    <w:rsid w:val="009C475D"/>
    <w:rsid w:val="009C7CCA"/>
    <w:rsid w:val="009E319C"/>
    <w:rsid w:val="009E49A7"/>
    <w:rsid w:val="009F4DB5"/>
    <w:rsid w:val="00A714A3"/>
    <w:rsid w:val="00A7583A"/>
    <w:rsid w:val="00AA33C3"/>
    <w:rsid w:val="00AB4812"/>
    <w:rsid w:val="00AC372C"/>
    <w:rsid w:val="00AE1D50"/>
    <w:rsid w:val="00AF573F"/>
    <w:rsid w:val="00BB3491"/>
    <w:rsid w:val="00BB6705"/>
    <w:rsid w:val="00BE59AD"/>
    <w:rsid w:val="00BE6CD9"/>
    <w:rsid w:val="00C02441"/>
    <w:rsid w:val="00C02745"/>
    <w:rsid w:val="00C4196C"/>
    <w:rsid w:val="00C655EF"/>
    <w:rsid w:val="00CA766E"/>
    <w:rsid w:val="00D1418F"/>
    <w:rsid w:val="00D45E28"/>
    <w:rsid w:val="00D52DAB"/>
    <w:rsid w:val="00D726BA"/>
    <w:rsid w:val="00D871D4"/>
    <w:rsid w:val="00D93BB3"/>
    <w:rsid w:val="00DB0863"/>
    <w:rsid w:val="00DB2662"/>
    <w:rsid w:val="00DB5DEA"/>
    <w:rsid w:val="00DB7A9C"/>
    <w:rsid w:val="00DD64DB"/>
    <w:rsid w:val="00DD7730"/>
    <w:rsid w:val="00DF65F3"/>
    <w:rsid w:val="00E04C71"/>
    <w:rsid w:val="00E1616B"/>
    <w:rsid w:val="00E23568"/>
    <w:rsid w:val="00E25530"/>
    <w:rsid w:val="00E32865"/>
    <w:rsid w:val="00E32F30"/>
    <w:rsid w:val="00E347ED"/>
    <w:rsid w:val="00E36B40"/>
    <w:rsid w:val="00E627CF"/>
    <w:rsid w:val="00E84A67"/>
    <w:rsid w:val="00E95240"/>
    <w:rsid w:val="00EA6A5A"/>
    <w:rsid w:val="00ED38BF"/>
    <w:rsid w:val="00EE0049"/>
    <w:rsid w:val="00EF2220"/>
    <w:rsid w:val="00F15752"/>
    <w:rsid w:val="00F16673"/>
    <w:rsid w:val="00F60537"/>
    <w:rsid w:val="00F744D7"/>
    <w:rsid w:val="00F863F4"/>
    <w:rsid w:val="00F9369C"/>
    <w:rsid w:val="00FB4128"/>
    <w:rsid w:val="00FC5633"/>
    <w:rsid w:val="00FD6D8E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1C59B"/>
  <w15:docId w15:val="{00CC222A-CB53-4F3D-8BF4-91A99C6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B"/>
  </w:style>
  <w:style w:type="paragraph" w:styleId="Overskrift1">
    <w:name w:val="heading 1"/>
    <w:basedOn w:val="Normal"/>
    <w:next w:val="Normal"/>
    <w:link w:val="Overskrift1Tegn"/>
    <w:uiPriority w:val="9"/>
    <w:qFormat/>
    <w:rsid w:val="004743C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3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43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43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43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43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43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43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43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743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elTegn">
    <w:name w:val="Titel Tegn"/>
    <w:basedOn w:val="Standardskrifttypeiafsnit"/>
    <w:link w:val="Titel"/>
    <w:uiPriority w:val="10"/>
    <w:rsid w:val="004743CB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4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43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3CB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43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43CB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43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43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43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43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43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vagfremhvning">
    <w:name w:val="Subtle Emphasis"/>
    <w:basedOn w:val="Standardskrifttypeiafsnit"/>
    <w:uiPriority w:val="19"/>
    <w:qFormat/>
    <w:rsid w:val="004743CB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4743CB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4743CB"/>
    <w:rPr>
      <w:b/>
      <w:bCs/>
      <w:i/>
      <w:iCs/>
    </w:rPr>
  </w:style>
  <w:style w:type="character" w:styleId="Strk">
    <w:name w:val="Strong"/>
    <w:basedOn w:val="Standardskrifttypeiafsnit"/>
    <w:uiPriority w:val="22"/>
    <w:qFormat/>
    <w:rsid w:val="004743CB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4743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4743C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43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vaghenvisning">
    <w:name w:val="Subtle Reference"/>
    <w:basedOn w:val="Standardskrifttypeiafsnit"/>
    <w:uiPriority w:val="31"/>
    <w:qFormat/>
    <w:rsid w:val="004743CB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4743CB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4743CB"/>
    <w:rPr>
      <w:b/>
      <w:bCs/>
      <w:small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743CB"/>
    <w:pPr>
      <w:spacing w:line="240" w:lineRule="auto"/>
    </w:pPr>
    <w:rPr>
      <w:b/>
      <w:bCs/>
      <w:color w:val="404040" w:themeColor="text1" w:themeTint="B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743CB"/>
    <w:pPr>
      <w:outlineLvl w:val="9"/>
    </w:pPr>
  </w:style>
  <w:style w:type="paragraph" w:styleId="Ingenafstand">
    <w:name w:val="No Spacing"/>
    <w:uiPriority w:val="1"/>
    <w:qFormat/>
    <w:rsid w:val="004743C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743CB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E3286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E3286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E3286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28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286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286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8BF"/>
  </w:style>
  <w:style w:type="paragraph" w:styleId="Sidefod">
    <w:name w:val="footer"/>
    <w:basedOn w:val="Normal"/>
    <w:link w:val="SidefodTegn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8BF"/>
  </w:style>
  <w:style w:type="paragraph" w:styleId="Korrektur">
    <w:name w:val="Revision"/>
    <w:hidden/>
    <w:uiPriority w:val="99"/>
    <w:semiHidden/>
    <w:rsid w:val="00175EB8"/>
    <w:pPr>
      <w:spacing w:after="0" w:line="240" w:lineRule="auto"/>
    </w:pPr>
  </w:style>
  <w:style w:type="paragraph" w:customStyle="1" w:styleId="Brdtekst1">
    <w:name w:val="Brødtekst1"/>
    <w:basedOn w:val="Normal"/>
    <w:qFormat/>
    <w:rsid w:val="008D164E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paragraph" w:customStyle="1" w:styleId="Default">
    <w:name w:val="Default"/>
    <w:rsid w:val="0077566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eastAsia="en-US"/>
    </w:rPr>
  </w:style>
  <w:style w:type="paragraph" w:customStyle="1" w:styleId="Tekst">
    <w:name w:val="Tekst"/>
    <w:basedOn w:val="Normal"/>
    <w:rsid w:val="00113F0D"/>
    <w:pPr>
      <w:spacing w:after="0" w:line="300" w:lineRule="atLeast"/>
    </w:pPr>
    <w:rPr>
      <w:rFonts w:ascii="Garamond" w:eastAsiaTheme="minorHAnsi" w:hAnsi="Garamond"/>
      <w:spacing w:val="4"/>
      <w:sz w:val="24"/>
      <w:szCs w:val="22"/>
      <w:lang w:val="da-DK" w:eastAsia="en-US"/>
    </w:rPr>
  </w:style>
  <w:style w:type="table" w:styleId="Tabel-Gitter">
    <w:name w:val="Table Grid"/>
    <w:basedOn w:val="Tabel-Normal"/>
    <w:uiPriority w:val="59"/>
    <w:rsid w:val="00286CC8"/>
    <w:pPr>
      <w:spacing w:after="0" w:line="240" w:lineRule="auto"/>
    </w:pPr>
    <w:rPr>
      <w:rFonts w:eastAsiaTheme="minorHAns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peders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d xmlns="c4e2bf1f-9d8f-42eb-a6cd-3996a931f470" xsi:nil="true"/>
    <CCMMeetingCaseInstanceId xmlns="c4e2bf1f-9d8f-42eb-a6cd-3996a931f470" xsi:nil="true"/>
    <CCMAgendaDocumentStatus xmlns="c4e2bf1f-9d8f-42eb-a6cd-3996a931f470" xsi:nil="true"/>
    <CCMAgendaStatus xmlns="c4e2bf1f-9d8f-42eb-a6cd-3996a931f470" xsi:nil="true"/>
    <AgendaStatusIcon xmlns="c4e2bf1f-9d8f-42eb-a6cd-3996a931f470" xsi:nil="true"/>
    <DocumentDescription xmlns="c4e2bf1f-9d8f-42eb-a6cd-3996a931f470" xsi:nil="true"/>
    <CCMAgendaItemId xmlns="c4e2bf1f-9d8f-42eb-a6cd-3996a931f470" xsi:nil="true"/>
    <CCMMeetingCaseLink xmlns="c4e2bf1f-9d8f-42eb-a6cd-3996a931f470">
      <Url xsi:nil="true"/>
      <Description xsi:nil="true"/>
    </CCMMeetingCaseLink>
    <Dokumenttype xmlns="c4e2bf1f-9d8f-42eb-a6cd-3996a931f470">Notat</Dokumenttype>
    <DocID xmlns="http://schemas.microsoft.com/sharepoint/v3">2105899</DocID>
    <LocalAttachment xmlns="http://schemas.microsoft.com/sharepoint/v3">false</LocalAttachment>
    <CaseID xmlns="http://schemas.microsoft.com/sharepoint/v3">SAG-2015-05463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6306B268B8E1346A44BE251175BD995" ma:contentTypeVersion="1" ma:contentTypeDescription="GetOrganized dokument" ma:contentTypeScope="" ma:versionID="6ee8bba802478271f71d91cde4f685c0">
  <xsd:schema xmlns:xsd="http://www.w3.org/2001/XMLSchema" xmlns:xs="http://www.w3.org/2001/XMLSchema" xmlns:p="http://schemas.microsoft.com/office/2006/metadata/properties" xmlns:ns1="http://schemas.microsoft.com/sharepoint/v3" xmlns:ns2="c4e2bf1f-9d8f-42eb-a6cd-3996a931f470" targetNamespace="http://schemas.microsoft.com/office/2006/metadata/properties" ma:root="true" ma:fieldsID="5bf53c085cb21ea34f322258efac963d" ns1:_="" ns2:_="">
    <xsd:import namespace="http://schemas.microsoft.com/sharepoint/v3"/>
    <xsd:import namespace="c4e2bf1f-9d8f-42eb-a6cd-3996a931f47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2bf1f-9d8f-42eb-a6cd-3996a931f47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81E1B-A39C-4C00-9716-8E9A41772C93}">
  <ds:schemaRefs>
    <ds:schemaRef ds:uri="http://schemas.microsoft.com/office/2006/metadata/properties"/>
    <ds:schemaRef ds:uri="http://schemas.microsoft.com/office/infopath/2007/PartnerControls"/>
    <ds:schemaRef ds:uri="c4e2bf1f-9d8f-42eb-a6cd-3996a931f47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9FFEA3-7EF3-43A2-863E-F18AA6991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2bf1f-9d8f-42eb-a6cd-3996a931f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5491F-6CE4-4A20-80FF-4B7482246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17</TotalTime>
  <Pages>3</Pages>
  <Words>83</Words>
  <Characters>510</Characters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 4 1 1 2 Skabelon for proces til realisering af fordele ved IT-understøttelse af sagsbehandlingen</vt:lpstr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2015-10-21T09:05:00Z</cp:lastPrinted>
  <dcterms:created xsi:type="dcterms:W3CDTF">2015-11-13T11:59:00Z</dcterms:created>
  <dcterms:modified xsi:type="dcterms:W3CDTF">2015-11-13T12:16:00Z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0x010100AC085CFC53BC46CEA2EADE194AD9D4820066306B268B8E1346A44BE251175BD995</vt:lpwstr>
  </property>
  <property fmtid="{D5CDD505-2E9C-101B-9397-08002B2CF9AE}" pid="4" name="CCMEventContext">
    <vt:lpwstr>3bd6e7fe-932b-4258-ae46-219c5af4b90d</vt:lpwstr>
  </property>
  <property fmtid="{D5CDD505-2E9C-101B-9397-08002B2CF9AE}" pid="5" name="CCMSystem">
    <vt:lpwstr> </vt:lpwstr>
  </property>
</Properties>
</file>